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0" w:rsidRDefault="00105E48">
      <w:pPr>
        <w:pStyle w:val="Standard"/>
        <w:ind w:left="397"/>
        <w:jc w:val="center"/>
        <w:rPr>
          <w:b/>
          <w:i/>
          <w:iCs/>
          <w:sz w:val="32"/>
          <w:szCs w:val="32"/>
          <w:lang w:val="ru-RU"/>
        </w:rPr>
      </w:pPr>
      <w:r>
        <w:rPr>
          <w:b/>
          <w:i/>
          <w:iCs/>
          <w:sz w:val="32"/>
          <w:szCs w:val="32"/>
          <w:lang w:val="ru-RU"/>
        </w:rPr>
        <w:t xml:space="preserve">Реестр заявок на конкурс </w:t>
      </w:r>
    </w:p>
    <w:p w:rsidR="00EB4430" w:rsidRDefault="00105E48">
      <w:pPr>
        <w:pStyle w:val="Standard"/>
        <w:ind w:left="397"/>
        <w:jc w:val="center"/>
        <w:rPr>
          <w:lang w:val="ru-RU"/>
        </w:rPr>
      </w:pPr>
      <w:r>
        <w:rPr>
          <w:b/>
          <w:i/>
          <w:iCs/>
          <w:sz w:val="32"/>
          <w:szCs w:val="32"/>
          <w:lang w:val="ru-RU"/>
        </w:rPr>
        <w:t xml:space="preserve">«Лучший проект </w:t>
      </w:r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ТОС в </w:t>
      </w:r>
      <w:r>
        <w:rPr>
          <w:b/>
          <w:i/>
          <w:iCs/>
          <w:sz w:val="32"/>
          <w:szCs w:val="32"/>
          <w:lang w:val="ru-RU"/>
        </w:rPr>
        <w:t>Ивановской области»</w:t>
      </w:r>
    </w:p>
    <w:p w:rsidR="00EB4430" w:rsidRDefault="00EB4430">
      <w:pPr>
        <w:pStyle w:val="Standard"/>
        <w:rPr>
          <w:sz w:val="32"/>
          <w:szCs w:val="32"/>
          <w:lang w:val="ru-RU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695"/>
        <w:gridCol w:w="2693"/>
        <w:gridCol w:w="3967"/>
      </w:tblGrid>
      <w:tr w:rsidR="00EB4430" w:rsidTr="00105E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ТОС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проекта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1.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</w:t>
            </w:r>
            <w:r>
              <w:t xml:space="preserve"> «</w:t>
            </w:r>
            <w:r>
              <w:rPr>
                <w:lang w:val="ru-RU"/>
              </w:rPr>
              <w:t>Дружный»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«Двор моего детства»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2.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«Дом 5 микрорайона ДСК»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«Благоустройство микрорайона ДСК и сквера «Семейный»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3.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«Владимирская горка»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«Семья-основа государства»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4.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«Содружество»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«Строительство детской горки «Горка мечты»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5.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Иваново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«Трудовой»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«Зона отдыха «Ореховая роща»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6.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Кинешма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</w:t>
            </w:r>
            <w:proofErr w:type="spellStart"/>
            <w:r>
              <w:rPr>
                <w:lang w:val="ru-RU"/>
              </w:rPr>
              <w:t>Поликор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«Взаимоотношения между людьми в микрорайоне с помощью социальной рекламы»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7.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округ Кинешма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ТОС«</w:t>
            </w:r>
            <w:r>
              <w:t>25-</w:t>
            </w:r>
            <w:r>
              <w:rPr>
                <w:lang w:val="ru-RU"/>
              </w:rPr>
              <w:t>й микрорайон»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«КИНОЛЕТО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«А пойдем в кинотеатр»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8.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 xml:space="preserve">Городской округ 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Тейково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«Комсомольский»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«Непоседы»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9.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Каменское 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городское поселение</w:t>
            </w:r>
          </w:p>
          <w:p w:rsidR="00EB4430" w:rsidRPr="00105E48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Вичугский</w:t>
            </w:r>
            <w:proofErr w:type="spellEnd"/>
            <w:r>
              <w:rPr>
                <w:lang w:val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«Заречный»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«Огнетушитель в каждый дом»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Богданихское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(Ивановский район)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«НОВАЯ ДЕРЯБИХА»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«Территория заботы»</w:t>
            </w:r>
          </w:p>
        </w:tc>
      </w:tr>
      <w:tr w:rsidR="00EB4430" w:rsidTr="00105E48">
        <w:trPr>
          <w:trHeight w:val="342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Подозерское</w:t>
            </w:r>
            <w:proofErr w:type="spellEnd"/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 (Комсомольский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</w:t>
            </w:r>
            <w:proofErr w:type="spellStart"/>
            <w:r>
              <w:rPr>
                <w:lang w:val="ru-RU"/>
              </w:rPr>
              <w:t>Тюгаево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Pr="00105E48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«Открытый павильон для ожидания автомагазина и собраний жителей села </w:t>
            </w:r>
            <w:proofErr w:type="spellStart"/>
            <w:r>
              <w:rPr>
                <w:lang w:val="ru-RU"/>
              </w:rPr>
              <w:t>Тюгаево</w:t>
            </w:r>
            <w:proofErr w:type="spellEnd"/>
            <w:r>
              <w:rPr>
                <w:lang w:val="ru-RU"/>
              </w:rPr>
              <w:t>»</w:t>
            </w:r>
          </w:p>
          <w:p w:rsidR="00EB4430" w:rsidRDefault="00EB4430">
            <w:pPr>
              <w:pStyle w:val="a9"/>
              <w:jc w:val="center"/>
              <w:rPr>
                <w:lang w:val="ru-RU"/>
              </w:rPr>
            </w:pPr>
          </w:p>
        </w:tc>
      </w:tr>
      <w:tr w:rsidR="00EB4430" w:rsidTr="00105E48">
        <w:trPr>
          <w:trHeight w:val="342"/>
        </w:trPr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12.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Лежневское</w:t>
            </w:r>
            <w:proofErr w:type="spellEnd"/>
            <w:r>
              <w:rPr>
                <w:lang w:val="ru-RU"/>
              </w:rPr>
              <w:t xml:space="preserve">           сельское поселение                (</w:t>
            </w:r>
            <w:proofErr w:type="spellStart"/>
            <w:r>
              <w:rPr>
                <w:lang w:val="ru-RU"/>
              </w:rPr>
              <w:t>Лежневский</w:t>
            </w:r>
            <w:proofErr w:type="spellEnd"/>
            <w:r>
              <w:rPr>
                <w:lang w:val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«Возрождение»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t>“</w:t>
            </w:r>
            <w:r>
              <w:rPr>
                <w:lang w:val="ru-RU"/>
              </w:rPr>
              <w:t>Подарим детство»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13.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Колобовское</w:t>
            </w:r>
            <w:proofErr w:type="spellEnd"/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городское поселение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(Шуйский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д</w:t>
            </w:r>
            <w:proofErr w:type="gramStart"/>
            <w:r>
              <w:rPr>
                <w:lang w:val="ru-RU"/>
              </w:rPr>
              <w:t>.«</w:t>
            </w:r>
            <w:proofErr w:type="spellStart"/>
            <w:proofErr w:type="gramEnd"/>
            <w:r>
              <w:rPr>
                <w:lang w:val="ru-RU"/>
              </w:rPr>
              <w:t>Мягково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«Благоустройства деревни «</w:t>
            </w:r>
            <w:proofErr w:type="spellStart"/>
            <w:r>
              <w:rPr>
                <w:lang w:val="ru-RU"/>
              </w:rPr>
              <w:t>Мягково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1</w:t>
            </w: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Остаповское</w:t>
            </w:r>
            <w:proofErr w:type="spellEnd"/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сельское поселение</w:t>
            </w:r>
          </w:p>
          <w:p w:rsidR="00EB4430" w:rsidRDefault="00105E48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(Шуйский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</w:t>
            </w:r>
            <w:proofErr w:type="spellStart"/>
            <w:r>
              <w:rPr>
                <w:lang w:val="ru-RU"/>
              </w:rPr>
              <w:t>Остаповский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8"/>
              <w:jc w:val="center"/>
              <w:rPr>
                <w:lang w:val="ru-RU" w:eastAsia="zh-CN"/>
              </w:rPr>
            </w:pPr>
            <w:r>
              <w:rPr>
                <w:color w:val="000000"/>
                <w:spacing w:val="1"/>
                <w:sz w:val="24"/>
                <w:szCs w:val="24"/>
                <w:lang w:val="ru-RU" w:eastAsia="zh-CN"/>
              </w:rPr>
              <w:t xml:space="preserve">«Создание комплексной спортивно-игровой площадки </w:t>
            </w:r>
            <w:r>
              <w:rPr>
                <w:color w:val="000000"/>
                <w:sz w:val="24"/>
                <w:szCs w:val="24"/>
                <w:lang w:val="ru-RU" w:eastAsia="zh-CN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ru-RU" w:eastAsia="zh-CN"/>
              </w:rPr>
              <w:t>Остаповский</w:t>
            </w:r>
            <w:proofErr w:type="spellEnd"/>
            <w:r>
              <w:rPr>
                <w:color w:val="000000"/>
                <w:sz w:val="24"/>
                <w:szCs w:val="24"/>
                <w:lang w:val="ru-RU" w:eastAsia="zh-CN"/>
              </w:rPr>
              <w:t xml:space="preserve"> Дворик»</w:t>
            </w:r>
          </w:p>
        </w:tc>
      </w:tr>
      <w:tr w:rsidR="00EB4430" w:rsidTr="00105E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1</w:t>
            </w:r>
            <w:r w:rsidR="00810233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Семейкинское</w:t>
            </w:r>
            <w:proofErr w:type="spellEnd"/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сельское поселение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(Шуйский р-н)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«Дачный»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«Завершение строительства детской площадки «Счастливое детство»</w:t>
            </w:r>
          </w:p>
        </w:tc>
      </w:tr>
      <w:tr w:rsidR="00EB4430" w:rsidTr="00105E48">
        <w:trPr>
          <w:trHeight w:val="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lastRenderedPageBreak/>
              <w:t>1</w:t>
            </w:r>
            <w:r w:rsidR="00810233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Южское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городское поселение</w:t>
            </w:r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р-н)</w:t>
            </w:r>
          </w:p>
          <w:p w:rsidR="00EB4430" w:rsidRDefault="00EB4430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«Исток»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«Устройство многофункциональной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-игровой) площадки для обучения детей правилам дорожного движения»</w:t>
            </w:r>
          </w:p>
        </w:tc>
      </w:tr>
      <w:tr w:rsidR="00EB4430" w:rsidTr="00105E48">
        <w:trPr>
          <w:trHeight w:val="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0" w:rsidRDefault="00105E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Южское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городское поселение</w:t>
            </w:r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р-н)</w:t>
            </w:r>
          </w:p>
          <w:p w:rsidR="00EB4430" w:rsidRDefault="00EB4430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ТОС «Исток»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«Создание на территории ТОС «Исток» современной волейбольной площадки»</w:t>
            </w:r>
          </w:p>
        </w:tc>
      </w:tr>
      <w:tr w:rsidR="00EB4430" w:rsidTr="00105E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810233">
            <w:pPr>
              <w:pStyle w:val="a9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  <w:r w:rsidR="00105E48"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Южское</w:t>
            </w:r>
            <w:proofErr w:type="spellEnd"/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городское поселение</w:t>
            </w:r>
          </w:p>
          <w:p w:rsidR="00EB4430" w:rsidRDefault="00105E4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Южский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«ПЯТАЧОК»»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«Установка новых ворот в рамках реализации проекта по благоустройству спортивной площадки ТОС «Пятачок»</w:t>
            </w:r>
          </w:p>
        </w:tc>
      </w:tr>
      <w:tr w:rsidR="00EB4430" w:rsidTr="00105E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810233">
            <w:pPr>
              <w:pStyle w:val="a9"/>
              <w:jc w:val="center"/>
            </w:pPr>
            <w:r>
              <w:rPr>
                <w:lang w:val="ru-RU"/>
              </w:rPr>
              <w:t>19</w:t>
            </w:r>
            <w:r w:rsidR="00105E48"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Новоклязьминское</w:t>
            </w:r>
            <w:proofErr w:type="spellEnd"/>
            <w:r>
              <w:rPr>
                <w:lang w:val="ru-RU"/>
              </w:rPr>
              <w:t xml:space="preserve"> сельское поселение (</w:t>
            </w:r>
            <w:proofErr w:type="spellStart"/>
            <w:r>
              <w:rPr>
                <w:lang w:val="ru-RU"/>
              </w:rPr>
              <w:t>Южский</w:t>
            </w:r>
            <w:proofErr w:type="spellEnd"/>
            <w:r>
              <w:rPr>
                <w:lang w:val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«Моста»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«Установка детской спортивной площадки»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2</w:t>
            </w:r>
            <w:r w:rsidR="00810233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Талицко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угреевское</w:t>
            </w:r>
            <w:proofErr w:type="spellEnd"/>
            <w:r>
              <w:rPr>
                <w:lang w:val="ru-RU"/>
              </w:rPr>
              <w:t xml:space="preserve"> сельское поселение (</w:t>
            </w:r>
            <w:proofErr w:type="spellStart"/>
            <w:r>
              <w:rPr>
                <w:lang w:val="ru-RU"/>
              </w:rPr>
              <w:t>Южский</w:t>
            </w:r>
            <w:proofErr w:type="spellEnd"/>
            <w:r>
              <w:rPr>
                <w:lang w:val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«Первый»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«Расширение функционального назначения детской площадки»</w:t>
            </w:r>
          </w:p>
        </w:tc>
      </w:tr>
      <w:tr w:rsidR="00EB4430" w:rsidTr="00105E48"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2</w:t>
            </w:r>
            <w:r w:rsidR="00810233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Талицко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угреевское</w:t>
            </w:r>
            <w:proofErr w:type="spellEnd"/>
            <w:r>
              <w:rPr>
                <w:lang w:val="ru-RU"/>
              </w:rPr>
              <w:t xml:space="preserve"> сельское поселение (</w:t>
            </w:r>
            <w:proofErr w:type="spellStart"/>
            <w:r>
              <w:rPr>
                <w:lang w:val="ru-RU"/>
              </w:rPr>
              <w:t>Южский</w:t>
            </w:r>
            <w:proofErr w:type="spellEnd"/>
            <w:r>
              <w:rPr>
                <w:lang w:val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«Возрождение»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«Организация детской игровой площадки»</w:t>
            </w:r>
          </w:p>
        </w:tc>
      </w:tr>
      <w:tr w:rsidR="00EB4430" w:rsidTr="00105E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2</w:t>
            </w:r>
            <w:r w:rsidR="00810233">
              <w:rPr>
                <w:lang w:val="ru-RU"/>
              </w:rPr>
              <w:t>2</w:t>
            </w:r>
            <w:bookmarkStart w:id="0" w:name="_GoBack"/>
            <w:bookmarkEnd w:id="0"/>
            <w:r>
              <w:rPr>
                <w:lang w:val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Холуйское 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сельское поселение </w:t>
            </w:r>
          </w:p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Южский</w:t>
            </w:r>
            <w:proofErr w:type="spellEnd"/>
            <w:r>
              <w:rPr>
                <w:lang w:val="ru-RU"/>
              </w:rPr>
              <w:t xml:space="preserve"> р-н)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</w:pPr>
            <w:r>
              <w:rPr>
                <w:lang w:val="ru-RU"/>
              </w:rPr>
              <w:t>ТОС «ФАРАОН»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30" w:rsidRDefault="00105E48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спортивной площадки</w:t>
            </w:r>
          </w:p>
        </w:tc>
      </w:tr>
    </w:tbl>
    <w:p w:rsidR="00EB4430" w:rsidRDefault="00EB4430">
      <w:pPr>
        <w:pStyle w:val="Standard"/>
        <w:jc w:val="center"/>
        <w:rPr>
          <w:sz w:val="32"/>
          <w:szCs w:val="32"/>
          <w:lang w:val="ru-RU"/>
        </w:rPr>
      </w:pPr>
    </w:p>
    <w:p w:rsidR="00EB4430" w:rsidRDefault="00EB4430">
      <w:pPr>
        <w:jc w:val="center"/>
      </w:pPr>
    </w:p>
    <w:sectPr w:rsidR="00EB44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0"/>
    <w:rsid w:val="00105E48"/>
    <w:rsid w:val="00810233"/>
    <w:rsid w:val="00E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qFormat/>
    <w:rsid w:val="004750EF"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val="en-US" w:eastAsia="ru-RU" w:bidi="hi-IN"/>
    </w:rPr>
  </w:style>
  <w:style w:type="paragraph" w:customStyle="1" w:styleId="Standard">
    <w:name w:val="Standard"/>
    <w:qFormat/>
    <w:rsid w:val="004750EF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Содержимое таблицы"/>
    <w:basedOn w:val="Standard"/>
    <w:qFormat/>
    <w:rsid w:val="004750E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qFormat/>
    <w:rsid w:val="004750EF"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val="en-US" w:eastAsia="ru-RU" w:bidi="hi-IN"/>
    </w:rPr>
  </w:style>
  <w:style w:type="paragraph" w:customStyle="1" w:styleId="Standard">
    <w:name w:val="Standard"/>
    <w:qFormat/>
    <w:rsid w:val="004750EF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Содержимое таблицы"/>
    <w:basedOn w:val="Standard"/>
    <w:qFormat/>
    <w:rsid w:val="004750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2156</Characters>
  <Application>Microsoft Office Word</Application>
  <DocSecurity>0</DocSecurity>
  <Lines>17</Lines>
  <Paragraphs>5</Paragraphs>
  <ScaleCrop>false</ScaleCrop>
  <Company>*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dc:description/>
  <cp:lastModifiedBy>Пользователь Windows</cp:lastModifiedBy>
  <cp:revision>25</cp:revision>
  <dcterms:created xsi:type="dcterms:W3CDTF">2018-11-08T11:26:00Z</dcterms:created>
  <dcterms:modified xsi:type="dcterms:W3CDTF">2018-11-30T07:52:00Z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