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D5" w:rsidRPr="00497B2D" w:rsidRDefault="00497B2D" w:rsidP="00C028D5">
      <w:pPr>
        <w:pStyle w:val="Standard"/>
        <w:jc w:val="center"/>
        <w:rPr>
          <w:rFonts w:hint="eastAsia"/>
          <w:sz w:val="32"/>
          <w:szCs w:val="32"/>
          <w:lang w:val="ru-RU"/>
        </w:rPr>
      </w:pPr>
      <w:r w:rsidRPr="00497B2D">
        <w:rPr>
          <w:b/>
          <w:bCs/>
          <w:sz w:val="32"/>
          <w:szCs w:val="32"/>
          <w:lang w:val="ru-RU"/>
        </w:rPr>
        <w:t>План - график</w:t>
      </w:r>
      <w:r w:rsidR="00C028D5" w:rsidRPr="00497B2D">
        <w:rPr>
          <w:b/>
          <w:bCs/>
          <w:sz w:val="32"/>
          <w:szCs w:val="32"/>
          <w:lang w:val="ru-RU"/>
        </w:rPr>
        <w:t xml:space="preserve"> проведения конкурса</w:t>
      </w:r>
    </w:p>
    <w:p w:rsidR="00C028D5" w:rsidRPr="00497B2D" w:rsidRDefault="00C028D5" w:rsidP="00C028D5">
      <w:pPr>
        <w:pStyle w:val="Standard"/>
        <w:ind w:left="1417"/>
        <w:jc w:val="center"/>
        <w:rPr>
          <w:rFonts w:hint="eastAsia"/>
          <w:sz w:val="32"/>
          <w:szCs w:val="32"/>
          <w:lang w:val="ru-RU"/>
        </w:rPr>
      </w:pPr>
      <w:r w:rsidRPr="00497B2D">
        <w:rPr>
          <w:rFonts w:ascii="Times New Roman" w:hAnsi="Times New Roman" w:cs="Times New Roman"/>
          <w:b/>
          <w:sz w:val="32"/>
          <w:szCs w:val="32"/>
          <w:lang w:val="ru-RU"/>
        </w:rPr>
        <w:t>«Лучший проект территориального общественного     самоуправления в Ивановской области»</w:t>
      </w:r>
    </w:p>
    <w:p w:rsidR="00C028D5" w:rsidRDefault="00C028D5" w:rsidP="00C028D5">
      <w:pPr>
        <w:pStyle w:val="Standard"/>
        <w:jc w:val="center"/>
        <w:rPr>
          <w:rFonts w:hint="eastAsia"/>
          <w:sz w:val="28"/>
          <w:szCs w:val="28"/>
          <w:lang w:val="ru-RU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5997"/>
        <w:gridCol w:w="3686"/>
      </w:tblGrid>
      <w:tr w:rsidR="00C028D5" w:rsidTr="00A855A2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855A2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855A2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Этапы проведения конкурса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855A2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C028D5" w:rsidRPr="00D018AA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C24821">
            <w:pPr>
              <w:pStyle w:val="TableContents"/>
              <w:ind w:left="21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A855A2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заявок</w:t>
            </w:r>
            <w:r w:rsidR="00C028D5">
              <w:rPr>
                <w:sz w:val="28"/>
                <w:szCs w:val="28"/>
                <w:lang w:val="ru-RU"/>
              </w:rPr>
              <w:t xml:space="preserve"> </w:t>
            </w:r>
            <w:r w:rsidR="00A855A2">
              <w:rPr>
                <w:sz w:val="28"/>
                <w:szCs w:val="28"/>
                <w:lang w:val="ru-RU"/>
              </w:rPr>
              <w:t>на участие в конкурсе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Pr="00685DA4" w:rsidRDefault="00D018AA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01.08.2018 </w:t>
            </w:r>
            <w:r>
              <w:rPr>
                <w:sz w:val="28"/>
                <w:szCs w:val="28"/>
                <w:lang w:val="ru-RU"/>
              </w:rPr>
              <w:t xml:space="preserve">– </w:t>
            </w:r>
            <w:bookmarkStart w:id="0" w:name="_GoBack"/>
            <w:bookmarkEnd w:id="0"/>
            <w:r w:rsidR="00C24821">
              <w:rPr>
                <w:sz w:val="28"/>
                <w:szCs w:val="28"/>
                <w:lang w:val="ru-RU"/>
              </w:rPr>
              <w:t>01.11. 2018</w:t>
            </w:r>
          </w:p>
        </w:tc>
      </w:tr>
      <w:tr w:rsidR="00A855A2" w:rsidRPr="00D018AA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5A2" w:rsidRPr="00A855A2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5A2" w:rsidRDefault="00C24821" w:rsidP="00A35DF5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A855A2">
              <w:rPr>
                <w:sz w:val="28"/>
                <w:szCs w:val="28"/>
                <w:lang w:val="ru-RU"/>
              </w:rPr>
              <w:t>нформирование конкурсантов о допуске проектов к защите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5A2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01.11.2018 – 06.11.2018</w:t>
            </w:r>
          </w:p>
        </w:tc>
      </w:tr>
      <w:tr w:rsidR="00C028D5" w:rsidRPr="00A855A2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Pr="00C24821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028D5" w:rsidRPr="00C2482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35DF5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Заседание комисси</w:t>
            </w:r>
            <w:r w:rsidR="00C24821">
              <w:rPr>
                <w:sz w:val="28"/>
                <w:szCs w:val="28"/>
                <w:lang w:val="ru-RU"/>
              </w:rPr>
              <w:t>и конкурса, очная защита проектов, подведение итогов конкурса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06.11.2018 – 15.12.2018</w:t>
            </w:r>
          </w:p>
        </w:tc>
      </w:tr>
      <w:tr w:rsidR="00C028D5" w:rsidRPr="00A855A2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Pr="00C24821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028D5" w:rsidRPr="00C2482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Предоставление грантов </w:t>
            </w:r>
            <w:r w:rsidR="00C24821">
              <w:rPr>
                <w:sz w:val="28"/>
                <w:szCs w:val="28"/>
                <w:lang w:val="ru-RU"/>
              </w:rPr>
              <w:t>победителям конкурса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15.12.2018 – 31.12.2018</w:t>
            </w:r>
          </w:p>
        </w:tc>
      </w:tr>
      <w:tr w:rsidR="00C028D5" w:rsidRPr="00A855A2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28D5">
              <w:rPr>
                <w:sz w:val="28"/>
                <w:szCs w:val="28"/>
              </w:rPr>
              <w:t>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35DF5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проекта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31.12.2018 – 01.07.2018</w:t>
            </w:r>
          </w:p>
        </w:tc>
      </w:tr>
      <w:tr w:rsidR="00C028D5" w:rsidTr="00A855A2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28D5">
              <w:rPr>
                <w:sz w:val="28"/>
                <w:szCs w:val="28"/>
              </w:rPr>
              <w:t>.</w:t>
            </w:r>
          </w:p>
        </w:tc>
        <w:tc>
          <w:tcPr>
            <w:tcW w:w="5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028D5" w:rsidP="00A35DF5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реализации проекта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8D5" w:rsidRDefault="00C24821" w:rsidP="00C24821">
            <w:pPr>
              <w:pStyle w:val="TableContents"/>
              <w:jc w:val="center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01.07.2018 – 01.08.2019</w:t>
            </w:r>
          </w:p>
        </w:tc>
      </w:tr>
    </w:tbl>
    <w:p w:rsidR="00C028D5" w:rsidRDefault="00C028D5" w:rsidP="00C028D5">
      <w:pPr>
        <w:pStyle w:val="Standard"/>
        <w:rPr>
          <w:rFonts w:hint="eastAsia"/>
          <w:sz w:val="28"/>
          <w:szCs w:val="28"/>
          <w:lang w:val="ru-RU"/>
        </w:rPr>
      </w:pPr>
    </w:p>
    <w:p w:rsidR="005D2F46" w:rsidRDefault="005D2F46">
      <w:pPr>
        <w:rPr>
          <w:rFonts w:hint="eastAsia"/>
        </w:rPr>
      </w:pPr>
    </w:p>
    <w:sectPr w:rsidR="005D2F4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979"/>
    <w:multiLevelType w:val="hybridMultilevel"/>
    <w:tmpl w:val="BF2217F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5"/>
    <w:rsid w:val="001838B8"/>
    <w:rsid w:val="00497B2D"/>
    <w:rsid w:val="005D2F46"/>
    <w:rsid w:val="00A40F7D"/>
    <w:rsid w:val="00A855A2"/>
    <w:rsid w:val="00C028D5"/>
    <w:rsid w:val="00C24821"/>
    <w:rsid w:val="00D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5B3C"/>
  <w15:chartTrackingRefBased/>
  <w15:docId w15:val="{E28EB6D9-D738-454E-875C-FA00BA8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8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028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2018-11-01T12:56:00Z</dcterms:created>
  <dcterms:modified xsi:type="dcterms:W3CDTF">2018-11-08T12:10:00Z</dcterms:modified>
</cp:coreProperties>
</file>